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7914" w14:textId="5CE48F24" w:rsidR="00922F86" w:rsidRPr="00AF6B26" w:rsidRDefault="00922F86" w:rsidP="00922F86">
      <w:pPr>
        <w:pStyle w:val="Nagwek1"/>
      </w:pPr>
      <w:r w:rsidRPr="00AF6B26">
        <w:t>Załącznik nr 2.</w:t>
      </w:r>
      <w:r>
        <w:t>2</w:t>
      </w:r>
      <w:r w:rsidRPr="00AF6B26"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5309" w:type="dxa"/>
        <w:tblInd w:w="-572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289"/>
        <w:gridCol w:w="1701"/>
        <w:gridCol w:w="1075"/>
        <w:gridCol w:w="1207"/>
        <w:gridCol w:w="1207"/>
        <w:gridCol w:w="1207"/>
        <w:gridCol w:w="1207"/>
        <w:gridCol w:w="1609"/>
      </w:tblGrid>
      <w:tr w:rsidR="00922F86" w:rsidRPr="00AF6B26" w14:paraId="7AACF0FD" w14:textId="77777777" w:rsidTr="002223E9">
        <w:trPr>
          <w:trHeight w:val="86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93EA0E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86E33D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14:paraId="17C8984B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735EA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C1E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14:paraId="4573E7E2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93B2E7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14:paraId="5F430DAD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14:paraId="2A7083CF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7D6D7F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14:paraId="1BDE7E0D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41967531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41AA2AE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DFCACC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4073C8EE" w14:textId="77777777" w:rsidR="00922F86" w:rsidRPr="00AF6B26" w:rsidRDefault="00922F86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1D9D" w14:textId="77777777" w:rsidR="00922F86" w:rsidRPr="00AF6B26" w:rsidRDefault="00922F86" w:rsidP="002223E9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922F86" w:rsidRPr="00AF6B26" w14:paraId="70F9C53D" w14:textId="77777777" w:rsidTr="002223E9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61BC3" w14:textId="77777777" w:rsidR="00922F86" w:rsidRPr="00AF6B26" w:rsidRDefault="00922F86" w:rsidP="002223E9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3D970" w14:textId="2B00F5BE" w:rsidR="00922F86" w:rsidRPr="00922F86" w:rsidRDefault="00922F86" w:rsidP="002223E9">
            <w:pPr>
              <w:jc w:val="both"/>
              <w:rPr>
                <w:rFonts w:ascii="Arial Narrow" w:hAnsi="Arial Narrow" w:cstheme="minorHAnsi"/>
                <w:bCs/>
                <w:iCs/>
                <w:sz w:val="22"/>
              </w:rPr>
            </w:pPr>
            <w:r w:rsidRPr="00922F86">
              <w:rPr>
                <w:rFonts w:ascii="Arial Narrow" w:hAnsi="Arial Narrow"/>
                <w:bCs/>
                <w:iCs/>
                <w:lang w:eastAsia="zh-CN"/>
              </w:rPr>
              <w:t>Defibrylator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9701C" w14:textId="77777777" w:rsidR="00922F86" w:rsidRPr="00AF6B26" w:rsidRDefault="00922F86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8EB484" w14:textId="6F8E52FE" w:rsidR="00922F86" w:rsidRPr="00AF6B26" w:rsidRDefault="00922F86" w:rsidP="002223E9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>
              <w:rPr>
                <w:rFonts w:ascii="Arial Narrow" w:hAnsi="Arial Narrow" w:cstheme="minorHAnsi"/>
              </w:rPr>
              <w:t>k</w:t>
            </w:r>
            <w:r>
              <w:rPr>
                <w:rFonts w:ascii="Arial Narrow" w:hAnsi="Arial Narrow" w:cstheme="minorHAnsi"/>
              </w:rPr>
              <w:t>pl</w:t>
            </w:r>
            <w:proofErr w:type="spellEnd"/>
            <w:r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B01DB2" w14:textId="047BF101" w:rsidR="00922F86" w:rsidRPr="00AF6B26" w:rsidRDefault="00922F86" w:rsidP="002223E9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00529" w14:textId="77777777" w:rsidR="00922F86" w:rsidRPr="00AF6B26" w:rsidRDefault="00922F86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982EB62" w14:textId="77777777" w:rsidR="00922F86" w:rsidRPr="00AF6B26" w:rsidRDefault="00922F86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8CE13F" w14:textId="77777777" w:rsidR="00922F86" w:rsidRPr="00AF6B26" w:rsidRDefault="00922F86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A1524" w14:textId="77777777" w:rsidR="00922F86" w:rsidRPr="00AF6B26" w:rsidRDefault="00922F86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14:paraId="51BF9A75" w14:textId="77777777" w:rsidR="00922F86" w:rsidRDefault="00922F86" w:rsidP="00922F86">
      <w:pPr>
        <w:pStyle w:val="Listapunktowana"/>
        <w:numPr>
          <w:ilvl w:val="0"/>
          <w:numId w:val="0"/>
        </w:numPr>
      </w:pPr>
      <w:r>
        <w:t>*</w:t>
      </w:r>
      <w:r w:rsidRPr="00AF6B26">
        <w:t>wypełnia Wykonawca</w:t>
      </w:r>
      <w:r w:rsidRPr="00AF6B26">
        <w:tab/>
      </w:r>
    </w:p>
    <w:p w14:paraId="3E956ABF" w14:textId="77777777" w:rsidR="00922F86" w:rsidRPr="00C22E7F" w:rsidRDefault="00922F86" w:rsidP="00922F86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14:paraId="19142357" w14:textId="61FFB32A" w:rsidR="00434185" w:rsidRPr="00922F86" w:rsidRDefault="00922F86" w:rsidP="00922F86">
      <w:pPr>
        <w:pStyle w:val="Nagwek1"/>
        <w:rPr>
          <w:lang w:eastAsia="zh-CN"/>
        </w:rPr>
      </w:pPr>
      <w:r w:rsidRPr="00AF6B26">
        <w:rPr>
          <w:lang w:eastAsia="zh-CN"/>
        </w:rPr>
        <w:t>Szczegółowy opis przedmiotu zamówienia</w:t>
      </w:r>
    </w:p>
    <w:tbl>
      <w:tblPr>
        <w:tblW w:w="1557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302"/>
        <w:gridCol w:w="992"/>
        <w:gridCol w:w="3730"/>
        <w:gridCol w:w="2478"/>
        <w:gridCol w:w="8"/>
      </w:tblGrid>
      <w:tr w:rsidR="00434185" w14:paraId="5CD0DBD4" w14:textId="77777777" w:rsidTr="0055692B">
        <w:trPr>
          <w:gridAfter w:val="1"/>
          <w:wAfter w:w="8" w:type="dxa"/>
          <w:tblHeader/>
          <w:jc w:val="center"/>
        </w:trPr>
        <w:tc>
          <w:tcPr>
            <w:tcW w:w="106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349C7A73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3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7212704E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486B5B11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9918965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14:paraId="3F50C8F3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1939E347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434185" w14:paraId="14535043" w14:textId="77777777" w:rsidTr="0055692B">
        <w:trPr>
          <w:trHeight w:val="377"/>
          <w:jc w:val="center"/>
        </w:trPr>
        <w:tc>
          <w:tcPr>
            <w:tcW w:w="1557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538E4754" w14:textId="3B7F3184" w:rsidR="00434185" w:rsidRPr="00060048" w:rsidRDefault="0055692B" w:rsidP="00060048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Cs/>
                <w:sz w:val="28"/>
                <w:szCs w:val="20"/>
                <w:lang w:eastAsia="zh-CN"/>
              </w:rPr>
            </w:pPr>
            <w:r w:rsidRPr="00060048">
              <w:rPr>
                <w:rFonts w:ascii="Arial Narrow" w:hAnsi="Arial Narrow"/>
                <w:b/>
                <w:iCs/>
                <w:sz w:val="22"/>
                <w:lang w:eastAsia="zh-CN"/>
              </w:rPr>
              <w:t>Defibrylator</w:t>
            </w:r>
            <w:r w:rsidR="00C64194" w:rsidRPr="00060048">
              <w:rPr>
                <w:rFonts w:ascii="Arial Narrow" w:hAnsi="Arial Narrow"/>
                <w:b/>
                <w:iCs/>
                <w:sz w:val="22"/>
                <w:lang w:eastAsia="zh-CN"/>
              </w:rPr>
              <w:t xml:space="preserve"> – 1 </w:t>
            </w:r>
            <w:proofErr w:type="spellStart"/>
            <w:r w:rsidR="00C64194" w:rsidRPr="00060048">
              <w:rPr>
                <w:rFonts w:ascii="Arial Narrow" w:hAnsi="Arial Narrow"/>
                <w:b/>
                <w:iCs/>
                <w:sz w:val="22"/>
                <w:lang w:eastAsia="zh-CN"/>
              </w:rPr>
              <w:t>kpl</w:t>
            </w:r>
            <w:proofErr w:type="spellEnd"/>
            <w:r w:rsidR="00060048" w:rsidRPr="00060048">
              <w:rPr>
                <w:rFonts w:ascii="Arial Narrow" w:hAnsi="Arial Narrow"/>
                <w:b/>
                <w:iCs/>
                <w:sz w:val="22"/>
                <w:lang w:eastAsia="zh-CN"/>
              </w:rPr>
              <w:t>.</w:t>
            </w:r>
          </w:p>
        </w:tc>
      </w:tr>
      <w:tr w:rsidR="00434185" w14:paraId="7CA2BDD1" w14:textId="77777777" w:rsidTr="0055692B">
        <w:trPr>
          <w:jc w:val="center"/>
        </w:trPr>
        <w:tc>
          <w:tcPr>
            <w:tcW w:w="1557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5B3ADFA6" w14:textId="77777777" w:rsidR="00434185" w:rsidRDefault="00620D3F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434185" w14:paraId="2BFA299F" w14:textId="77777777" w:rsidTr="0055692B">
        <w:trPr>
          <w:gridAfter w:val="1"/>
          <w:wAfter w:w="8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A58E4F4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F541905" w14:textId="77777777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508705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458991E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5F6E69F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34185" w14:paraId="1340B517" w14:textId="77777777" w:rsidTr="0055692B">
        <w:trPr>
          <w:gridAfter w:val="1"/>
          <w:wAfter w:w="8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71B73A8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330C508" w14:textId="3BD03F8E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Wyrób fabrycznie nowy</w:t>
            </w:r>
            <w:r w:rsidR="00F30BC2"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202</w:t>
            </w:r>
            <w:r w:rsidR="0006004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0384F1" w14:textId="7A0F471F" w:rsidR="00434185" w:rsidRDefault="003D3798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922F86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F1004DE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497811B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7D49" w14:paraId="0DDF0E94" w14:textId="77777777" w:rsidTr="0055692B">
        <w:trPr>
          <w:gridAfter w:val="1"/>
          <w:wAfter w:w="8" w:type="dxa"/>
          <w:cantSplit/>
          <w:trHeight w:val="40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46FE363" w14:textId="77777777" w:rsidR="00857D49" w:rsidRDefault="00857D49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731100" w14:textId="77777777" w:rsidR="00857D49" w:rsidRPr="00840100" w:rsidRDefault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Defibrylator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0600425" w14:textId="77777777" w:rsidR="00857D49" w:rsidRDefault="003B4E9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E8BBC6E" w14:textId="77777777" w:rsidR="00857D49" w:rsidRDefault="00857D49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1C8C29F" w14:textId="77777777" w:rsidR="00857D49" w:rsidRDefault="00801B89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F4071" w14:paraId="7F9C98F9" w14:textId="77777777" w:rsidTr="00801B89">
        <w:trPr>
          <w:gridAfter w:val="1"/>
          <w:wAfter w:w="8" w:type="dxa"/>
          <w:cantSplit/>
          <w:trHeight w:val="28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13EFBD1" w14:textId="77777777" w:rsidR="004F4071" w:rsidRDefault="004F4071" w:rsidP="00801B89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</w:tcPr>
          <w:p w14:paraId="284F4650" w14:textId="77777777" w:rsidR="004F4071" w:rsidRPr="0055692B" w:rsidRDefault="0055692B" w:rsidP="00B95711">
            <w:pPr>
              <w:widowControl w:val="0"/>
              <w:tabs>
                <w:tab w:val="left" w:pos="1440"/>
                <w:tab w:val="left" w:pos="2880"/>
              </w:tabs>
              <w:outlineLv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85A50">
              <w:rPr>
                <w:rFonts w:ascii="Arial" w:hAnsi="Arial" w:cs="Arial"/>
                <w:b/>
                <w:sz w:val="18"/>
                <w:szCs w:val="20"/>
                <w:highlight w:val="lightGray"/>
              </w:rPr>
              <w:t>Parametry techniczno-użytkowe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449262F" w14:textId="77777777" w:rsidR="004F4071" w:rsidRDefault="004F4071" w:rsidP="004F4071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54A989E" w14:textId="77777777" w:rsidR="004F4071" w:rsidRDefault="004F4071" w:rsidP="004F4071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9CD9A13" w14:textId="77777777" w:rsidR="004F4071" w:rsidRDefault="004F4071" w:rsidP="004F4071">
            <w:pPr>
              <w:jc w:val="center"/>
            </w:pPr>
          </w:p>
        </w:tc>
      </w:tr>
      <w:tr w:rsidR="0055692B" w14:paraId="71967E11" w14:textId="77777777" w:rsidTr="0055692B">
        <w:trPr>
          <w:gridAfter w:val="1"/>
          <w:wAfter w:w="8" w:type="dxa"/>
          <w:cantSplit/>
          <w:trHeight w:val="42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A59300" w14:textId="77777777" w:rsidR="0055692B" w:rsidRDefault="0055692B" w:rsidP="004F4071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</w:tcPr>
          <w:p w14:paraId="2C053B4C" w14:textId="3F22F78A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Zasilanie sieciowe: 100–240 V AC, 50 / 60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oraz akumulatorowe: akumulator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litowo</w:t>
            </w:r>
            <w:proofErr w:type="spellEnd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-jonowy w zestawie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FC09359" w14:textId="77777777" w:rsidR="0055692B" w:rsidRDefault="00801B89" w:rsidP="004F4071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E194C5" w14:textId="77777777" w:rsidR="0055692B" w:rsidRDefault="0055692B" w:rsidP="004F4071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5E1548CB" w14:textId="77777777" w:rsidR="0055692B" w:rsidRPr="008577E3" w:rsidRDefault="00801B89" w:rsidP="004F4071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F4071" w14:paraId="6948C840" w14:textId="77777777" w:rsidTr="0055692B">
        <w:trPr>
          <w:gridAfter w:val="1"/>
          <w:wAfter w:w="8" w:type="dxa"/>
          <w:cantSplit/>
          <w:trHeight w:hRule="exact" w:val="11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6F48B7" w14:textId="77777777" w:rsidR="004F4071" w:rsidRDefault="004F4071" w:rsidP="004F4071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4555BF" w14:textId="77777777" w:rsidR="004F4071" w:rsidRPr="004F4071" w:rsidRDefault="0055692B" w:rsidP="00B95711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Czas pracy na zasilaniu akumulatorowym: </w:t>
            </w:r>
            <w:r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2 h monitorowania, a następnie </w:t>
            </w:r>
            <w:r w:rsidR="008866F9"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 defibrylacji z maksymalną energią lub ≥ 50 cykli ładowania / defibrylacji z </w:t>
            </w:r>
            <w:r w:rsidR="008866F9"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maksymalną </w:t>
            </w:r>
            <w:r w:rsidRPr="00551A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energią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F73BE1" w14:textId="77777777" w:rsidR="004F4071" w:rsidRPr="003A47A4" w:rsidRDefault="004F4071" w:rsidP="004F4071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  <w:r w:rsidR="0055692B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EC1091E" w14:textId="77777777" w:rsidR="004F4071" w:rsidRDefault="004F4071" w:rsidP="004F4071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E87B0B2" w14:textId="77777777" w:rsidR="0055692B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&lt; 2,5 h – 0 pkt.</w:t>
            </w:r>
          </w:p>
          <w:p w14:paraId="46926C9D" w14:textId="77777777" w:rsid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≥ 2,5h – 1 pkt.</w:t>
            </w:r>
          </w:p>
          <w:p w14:paraId="7A5D959A" w14:textId="77777777" w:rsidR="008866F9" w:rsidRPr="00551AC0" w:rsidRDefault="008866F9" w:rsidP="0055692B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551AC0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highlight w:val="white"/>
                <w:lang w:eastAsia="zh-CN"/>
              </w:rPr>
              <w:t>lub</w:t>
            </w:r>
          </w:p>
          <w:p w14:paraId="73413B97" w14:textId="77777777" w:rsidR="0055692B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&lt; 100 cykli – 0 pkt.</w:t>
            </w:r>
          </w:p>
          <w:p w14:paraId="2897F96E" w14:textId="77777777" w:rsidR="004F4071" w:rsidRDefault="0055692B" w:rsidP="0055692B">
            <w:pPr>
              <w:jc w:val="center"/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≥ 100 cykli – 1 pkt.</w:t>
            </w:r>
          </w:p>
        </w:tc>
      </w:tr>
      <w:tr w:rsidR="0055692B" w14:paraId="7874E103" w14:textId="77777777" w:rsidTr="0055692B">
        <w:trPr>
          <w:gridAfter w:val="1"/>
          <w:wAfter w:w="8" w:type="dxa"/>
          <w:cantSplit/>
          <w:trHeight w:hRule="exact" w:val="2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37308B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4E108C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ładowanie akumulatora po przyłączeniu defibrylatora do zasilania sieciowego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5DDB2B6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1DC083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16F5DF9" w14:textId="77777777" w:rsidR="0055692B" w:rsidRDefault="0055692B" w:rsidP="0055692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28E31F2F" w14:textId="77777777" w:rsidTr="00801B89">
        <w:trPr>
          <w:gridAfter w:val="1"/>
          <w:wAfter w:w="8" w:type="dxa"/>
          <w:cantSplit/>
          <w:trHeight w:hRule="exact" w:val="37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6E91BD6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DC260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Sygnalizacja niskiego poziomu naładowania akumulatora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176AA5B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72117E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315DD99" w14:textId="77777777" w:rsidR="0055692B" w:rsidRDefault="0055692B" w:rsidP="0055692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766B4138" w14:textId="77777777" w:rsidTr="0055692B">
        <w:trPr>
          <w:gridAfter w:val="1"/>
          <w:wAfter w:w="8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C30176E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FFAA22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wykonania min. 10 minut monitorowania i min. 5 defibrylacji z maksymalną energią po sygnale o niskim poziomie akumulatora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A2EA5A8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95E68F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3BAF58F" w14:textId="77777777" w:rsidR="0055692B" w:rsidRDefault="0055692B" w:rsidP="0055692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27D44BBE" w14:textId="77777777" w:rsidTr="0055692B">
        <w:trPr>
          <w:gridAfter w:val="1"/>
          <w:wAfter w:w="8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BB1EC1F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3BC0E98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lub zewnętrzny tester / symulator umożliwiający przeprowadzenie defibrylacji dla każdej dostępnej wartości energii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088B2F0" w14:textId="77777777" w:rsidR="0055692B" w:rsidRDefault="00801B89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45733C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E629AA9" w14:textId="77777777" w:rsidR="0055692B" w:rsidRPr="00EA1E29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14:paraId="51A8B380" w14:textId="77777777" w:rsidTr="0055692B">
        <w:trPr>
          <w:gridAfter w:val="1"/>
          <w:wAfter w:w="8" w:type="dxa"/>
          <w:cantSplit/>
          <w:trHeight w:hRule="exact" w:val="5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66A85BA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98F1E9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Wizualno-dźwiękowy wskaźnik gotowości urządzenia do użycia zlokalizowany na panelu czołowym, widoczny przy wyłączonym urządzeniu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853A1A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12FC12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E5D057E" w14:textId="77777777" w:rsidR="0055692B" w:rsidRDefault="0055692B" w:rsidP="0055692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473DD372" w14:textId="77777777" w:rsidTr="0055692B">
        <w:trPr>
          <w:gridAfter w:val="1"/>
          <w:wAfter w:w="8" w:type="dxa"/>
          <w:cantSplit/>
          <w:trHeight w:hRule="exact" w:val="44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FFB11BC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E44A23" w14:textId="77777777" w:rsidR="0055692B" w:rsidRPr="0055692B" w:rsidRDefault="0055692B" w:rsidP="0055692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Temperatura pracy w minimalnym zakresie od 0 do 45ºC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9FD0FAE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4F86DD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1F5A168" w14:textId="77777777" w:rsidR="0055692B" w:rsidRDefault="0055692B" w:rsidP="0055692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55692B" w14:paraId="7B616627" w14:textId="77777777" w:rsidTr="0055692B">
        <w:trPr>
          <w:gridAfter w:val="1"/>
          <w:wAfter w:w="8" w:type="dxa"/>
          <w:cantSplit/>
          <w:trHeight w:hRule="exact" w:val="42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E58CE4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5AD474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Stopień ochrony przed </w:t>
            </w:r>
            <w:r w:rsidRPr="0055692B">
              <w:rPr>
                <w:rFonts w:ascii="Arial" w:hAnsi="Arial" w:cs="Arial"/>
                <w:sz w:val="20"/>
                <w:szCs w:val="20"/>
              </w:rPr>
              <w:t>penetracją</w:t>
            </w: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czynników zewnętrznych - min. IP54.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9546DF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CCC5F6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6CD325E3" w14:textId="77777777" w:rsidR="0055692B" w:rsidRPr="00EA1E29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B95711" w14:paraId="5B780942" w14:textId="77777777" w:rsidTr="0055692B">
        <w:trPr>
          <w:gridAfter w:val="1"/>
          <w:wAfter w:w="8" w:type="dxa"/>
          <w:cantSplit/>
          <w:trHeight w:hRule="exact" w:val="66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98ED90" w14:textId="77777777" w:rsidR="00B95711" w:rsidRDefault="00B95711" w:rsidP="00B95711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DE8FD8" w14:textId="77777777" w:rsidR="00B95711" w:rsidRPr="00B95711" w:rsidRDefault="0055692B" w:rsidP="00B95711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Ciężar urządzenia z akumulatorem ≤ 10 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84125D7" w14:textId="77777777" w:rsidR="00B95711" w:rsidRPr="003A47A4" w:rsidRDefault="00B95711" w:rsidP="00B95711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801B89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5570D0" w14:textId="77777777" w:rsidR="00B95711" w:rsidRDefault="00B95711" w:rsidP="00B95711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6D5AEE3" w14:textId="77777777" w:rsidR="0055692B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&lt; 7 kg – 1 pkt.</w:t>
            </w:r>
          </w:p>
          <w:p w14:paraId="4EA2ED57" w14:textId="77777777" w:rsidR="00B95711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≥ 7 kg – 0 pkt.</w:t>
            </w:r>
          </w:p>
        </w:tc>
      </w:tr>
      <w:tr w:rsidR="0055692B" w14:paraId="3C06F3A1" w14:textId="77777777" w:rsidTr="0055692B">
        <w:trPr>
          <w:gridAfter w:val="1"/>
          <w:wAfter w:w="8" w:type="dxa"/>
          <w:cantSplit/>
          <w:trHeight w:hRule="exact" w:val="37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07FCF9" w14:textId="77777777" w:rsidR="0055692B" w:rsidRDefault="0055692B" w:rsidP="00801B89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80A7AF" w14:textId="77777777" w:rsidR="0055692B" w:rsidRPr="00806609" w:rsidRDefault="0055692B" w:rsidP="00085A50">
            <w:pPr>
              <w:pStyle w:val="Zawartotabeli"/>
              <w:tabs>
                <w:tab w:val="left" w:pos="988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5A50">
              <w:rPr>
                <w:rFonts w:ascii="Arial" w:hAnsi="Arial" w:cs="Arial"/>
                <w:b/>
                <w:sz w:val="18"/>
                <w:szCs w:val="20"/>
                <w:highlight w:val="lightGray"/>
              </w:rPr>
              <w:t>Ekran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ADCC7F" w14:textId="77777777" w:rsidR="0055692B" w:rsidRPr="003A47A4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8B21F0" w14:textId="77777777" w:rsidR="0055692B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CA1F37E" w14:textId="77777777" w:rsidR="0055692B" w:rsidRDefault="0055692B" w:rsidP="0055692B">
            <w:pPr>
              <w:jc w:val="center"/>
            </w:pPr>
          </w:p>
        </w:tc>
      </w:tr>
      <w:tr w:rsidR="0055692B" w:rsidRPr="003B5625" w14:paraId="0F03B6FA" w14:textId="77777777" w:rsidTr="0055692B">
        <w:trPr>
          <w:gridAfter w:val="1"/>
          <w:wAfter w:w="8" w:type="dxa"/>
          <w:cantSplit/>
          <w:trHeight w:hRule="exact" w:val="56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BD2C92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63C904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Jednoczesna prezentacja min. 3 krzywych dynamicznych wraz z parametrami liczbowymi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C234830" w14:textId="77777777" w:rsidR="0055692B" w:rsidRDefault="0055692B" w:rsidP="0055692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9539F3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7DCDC7F" w14:textId="77777777" w:rsidR="0055692B" w:rsidRPr="00255EF8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5B8CD63D" w14:textId="77777777" w:rsidTr="0055692B">
        <w:trPr>
          <w:gridAfter w:val="1"/>
          <w:wAfter w:w="8" w:type="dxa"/>
          <w:cantSplit/>
          <w:trHeight w:hRule="exact" w:val="32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8F4933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F7DBBB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wyboru koloru wyświetlanych krzywych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B5633C" w14:textId="77777777" w:rsidR="0055692B" w:rsidRDefault="0055692B" w:rsidP="0055692B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ACC785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66F012C" w14:textId="77777777" w:rsidR="0055692B" w:rsidRDefault="0055692B" w:rsidP="0055692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F4071" w:rsidRPr="003B5625" w14:paraId="0BE0211B" w14:textId="77777777" w:rsidTr="00085A50">
        <w:trPr>
          <w:gridAfter w:val="1"/>
          <w:wAfter w:w="8" w:type="dxa"/>
          <w:cantSplit/>
          <w:trHeight w:hRule="exact" w:val="52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03D985" w14:textId="77777777" w:rsidR="004F4071" w:rsidRDefault="004F4071" w:rsidP="004F4071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BCAAB8" w14:textId="77777777" w:rsidR="004F4071" w:rsidRPr="004F4071" w:rsidRDefault="0055692B" w:rsidP="00095B4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Ekran LCD typu TFT o przekątnej min. 6,5'' i rozdzielczości min. 800 x 480 pikseli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EE21CC" w14:textId="77777777" w:rsidR="004F4071" w:rsidRPr="003A47A4" w:rsidRDefault="004F4071" w:rsidP="004F4071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801B89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93577E" w14:textId="77777777" w:rsidR="004F4071" w:rsidRPr="003B5625" w:rsidRDefault="004F4071" w:rsidP="004F4071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C904215" w14:textId="77777777" w:rsidR="0055692B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lang w:eastAsia="zh-CN"/>
              </w:rPr>
              <w:t>&lt; 7” – 0 pkt.</w:t>
            </w:r>
          </w:p>
          <w:p w14:paraId="3543FA25" w14:textId="77777777" w:rsidR="004F4071" w:rsidRPr="00BE49A5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lang w:eastAsia="zh-CN"/>
              </w:rPr>
              <w:t>≥ 7” – 1 pkt.</w:t>
            </w:r>
          </w:p>
        </w:tc>
      </w:tr>
      <w:tr w:rsidR="0055692B" w:rsidRPr="003B5625" w14:paraId="4A0CC08F" w14:textId="77777777" w:rsidTr="00801B89">
        <w:trPr>
          <w:gridAfter w:val="1"/>
          <w:wAfter w:w="8" w:type="dxa"/>
          <w:cantSplit/>
          <w:trHeight w:hRule="exact" w:val="39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062BD1C" w14:textId="77777777" w:rsidR="0055692B" w:rsidRDefault="0055692B" w:rsidP="00801B89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FDACC5" w14:textId="77777777" w:rsidR="0055692B" w:rsidRPr="00801B89" w:rsidRDefault="0055692B" w:rsidP="0055692B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85A50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Defibrylacja ręczna</w:t>
            </w:r>
            <w:r w:rsidRPr="00801B8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D9D3FC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A66342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93AA65B" w14:textId="77777777" w:rsidR="0055692B" w:rsidRDefault="0055692B" w:rsidP="0055692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243C2365" w14:textId="77777777" w:rsidTr="0055692B">
        <w:trPr>
          <w:gridAfter w:val="1"/>
          <w:wAfter w:w="8" w:type="dxa"/>
          <w:cantSplit/>
          <w:trHeight w:hRule="exact" w:val="2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643FD12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50948C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Dwufazowy impuls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defibrylacyjny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5FA61D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74658E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768A2D9" w14:textId="77777777" w:rsidR="0055692B" w:rsidRDefault="0055692B" w:rsidP="0055692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1A17252E" w14:textId="77777777" w:rsidTr="0055692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22694E3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D2A8EFA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Energia defibrylacji w minimalnym zakresie od 5 do 200 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BBBD60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5CDA54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23082D0" w14:textId="77777777" w:rsidR="0055692B" w:rsidRDefault="0055692B" w:rsidP="0055692B">
            <w:pPr>
              <w:jc w:val="center"/>
            </w:pPr>
            <w:r w:rsidRPr="002F59D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4CA27987" w14:textId="77777777" w:rsidTr="0055692B">
        <w:trPr>
          <w:gridAfter w:val="1"/>
          <w:wAfter w:w="8" w:type="dxa"/>
          <w:cantSplit/>
          <w:trHeight w:hRule="exact" w:val="56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4FA115C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78B105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Ograniczenie energii wyładowania do 50 J przy defibrylacji wewnętrznej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2BC1F1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BC0C13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F28005B" w14:textId="77777777" w:rsidR="0055692B" w:rsidRDefault="0055692B" w:rsidP="0055692B">
            <w:pPr>
              <w:jc w:val="center"/>
            </w:pPr>
            <w:r w:rsidRPr="002F59D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3B9AD484" w14:textId="77777777" w:rsidTr="00801B89">
        <w:trPr>
          <w:gridAfter w:val="1"/>
          <w:wAfter w:w="8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01CFB0D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2D7CE61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Minimum 15 fabrycznie zaprogramowanych wartości energii do wyboru przez użytkownika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1542F7" w14:textId="77777777" w:rsidR="0055692B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801B89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B6F4DF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3DCBB4C" w14:textId="77777777" w:rsidR="0055692B" w:rsidRPr="0055692B" w:rsidRDefault="0055692B" w:rsidP="0055692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&lt; 20 poziomów – 0 pkt. </w:t>
            </w:r>
          </w:p>
          <w:p w14:paraId="360A1380" w14:textId="77777777" w:rsidR="0055692B" w:rsidRDefault="0055692B" w:rsidP="0055692B">
            <w:pPr>
              <w:jc w:val="center"/>
            </w:pPr>
            <w:r w:rsidRPr="0055692B">
              <w:rPr>
                <w:rFonts w:ascii="Arial Narrow" w:hAnsi="Arial Narrow" w:cs="Arial"/>
                <w:sz w:val="20"/>
                <w:szCs w:val="20"/>
                <w:lang w:eastAsia="zh-CN"/>
              </w:rPr>
              <w:t>≥ 20 poziomów – 1 pkt.</w:t>
            </w:r>
          </w:p>
        </w:tc>
      </w:tr>
      <w:tr w:rsidR="0055692B" w:rsidRPr="003B5625" w14:paraId="6D996072" w14:textId="77777777" w:rsidTr="0055692B">
        <w:trPr>
          <w:gridAfter w:val="1"/>
          <w:wAfter w:w="8" w:type="dxa"/>
          <w:cantSplit/>
          <w:trHeight w:hRule="exact" w:val="57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DD79C94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39E9E54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Ustawianie poziomów energii przy pomocy pokrętła znajdującego się na przednim panelu defibrylatora, poziomy energii oznaczone wartością emitowanej energii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2CB7B5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9087A1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8AFDC0A" w14:textId="77777777" w:rsidR="0055692B" w:rsidRDefault="0055692B" w:rsidP="0055692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0E8A0768" w14:textId="77777777" w:rsidTr="0055692B">
        <w:trPr>
          <w:gridAfter w:val="1"/>
          <w:wAfter w:w="8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015D613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C256AA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Kardiowersja synchroniczna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83A7B3" w14:textId="77777777" w:rsidR="0055692B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C5661B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AEAD8C0" w14:textId="77777777" w:rsidR="0055692B" w:rsidRDefault="0055692B" w:rsidP="0055692B">
            <w:pPr>
              <w:jc w:val="center"/>
            </w:pPr>
            <w:r w:rsidRPr="009214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066AE4A2" w14:textId="77777777" w:rsidTr="0055692B">
        <w:trPr>
          <w:gridAfter w:val="1"/>
          <w:wAfter w:w="8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04AE976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EB350D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Komunikaty tekstowe i dźwiękowe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5EFDC1" w14:textId="77777777" w:rsidR="0055692B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399A45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5E03C03" w14:textId="77777777" w:rsidR="0055692B" w:rsidRDefault="0055692B" w:rsidP="0055692B">
            <w:pPr>
              <w:jc w:val="center"/>
            </w:pPr>
            <w:r w:rsidRPr="009214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692B" w:rsidRPr="003B5625" w14:paraId="559BEBAD" w14:textId="77777777" w:rsidTr="0055692B">
        <w:trPr>
          <w:gridAfter w:val="1"/>
          <w:wAfter w:w="8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DD1CE67" w14:textId="77777777" w:rsidR="0055692B" w:rsidRDefault="0055692B" w:rsidP="0055692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4E81E10" w14:textId="77777777" w:rsidR="0055692B" w:rsidRPr="0055692B" w:rsidRDefault="0055692B" w:rsidP="0055692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Czas ładowania do wartości energii maksymalnej ≤ 6 sekund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5FAB7" w14:textId="77777777" w:rsidR="0055692B" w:rsidRPr="003B5625" w:rsidRDefault="0055692B" w:rsidP="0055692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003372" w14:textId="77777777" w:rsidR="0055692B" w:rsidRPr="003B5625" w:rsidRDefault="0055692B" w:rsidP="0055692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DC264A4" w14:textId="77777777" w:rsidR="0055692B" w:rsidRDefault="0055692B" w:rsidP="0055692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47E475B7" w14:textId="77777777" w:rsidTr="0055692B">
        <w:trPr>
          <w:gridAfter w:val="1"/>
          <w:wAfter w:w="8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9AD2EAD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E49317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Czas ładowania do wartości energii zalecanej dla dorosłych ≤ 5 sekund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EBB6F1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D6105F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A3ED7AB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592E73DC" w14:textId="77777777" w:rsidTr="00801B89">
        <w:trPr>
          <w:gridAfter w:val="1"/>
          <w:wAfter w:w="8" w:type="dxa"/>
          <w:cantSplit/>
          <w:trHeight w:hRule="exact" w:val="56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84C8F8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1EA39D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Automatyczna kompensacja impedancji ciała pacjenta przy defibrylacji z łyżek i elektrod jednorazowych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77AFDA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A214AA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FFF88C4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4910152F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61FA2A6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AFB170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impedancji pacjenta w minimalnym zakresie 25 - 250 omów.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370E8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35EA2D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365879A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CAB1E69" w14:textId="77777777" w:rsidTr="00F9467E">
        <w:trPr>
          <w:gridAfter w:val="1"/>
          <w:wAfter w:w="8" w:type="dxa"/>
          <w:cantSplit/>
          <w:trHeight w:hRule="exact" w:val="57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90977AE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410C40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ładowania i wyzwolenia energii za pomocą przycisków umieszczonych na łyżkach zewnętrznych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FDC61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3622A5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CDBF0A2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0A1F934" w14:textId="77777777" w:rsidTr="00F9467E">
        <w:trPr>
          <w:gridAfter w:val="1"/>
          <w:wAfter w:w="8" w:type="dxa"/>
          <w:cantSplit/>
          <w:trHeight w:hRule="exact" w:val="57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BBA9EBF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1690849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Co najmniej 3 stopniowy wizualny wskaźnik kontaktu łyżek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defibrylacyjnych</w:t>
            </w:r>
            <w:proofErr w:type="spellEnd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ciałem pacjentem umieszczony na jednej z łyżek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6FBEF2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FD2F5E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E0F00E4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0E09550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E21994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FC2CDD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wykonania defibrylacji wewnętrznej po podłączeniu odpowiednich łyżek wewnętrznych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51FBE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3A33D9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0E3DEA1" w14:textId="77777777" w:rsidR="00F9467E" w:rsidRDefault="00F9467E" w:rsidP="00F9467E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2C099BF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CCFB33" w14:textId="77777777" w:rsidR="00F9467E" w:rsidRDefault="00F9467E" w:rsidP="00801B89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CDA4E7" w14:textId="77777777" w:rsidR="00F9467E" w:rsidRPr="00801B89" w:rsidRDefault="00F9467E" w:rsidP="00F9467E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85A50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Defibrylacja półautomatyczna (AED)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3BEF6F" w14:textId="77777777" w:rsidR="00F9467E" w:rsidRDefault="00F9467E" w:rsidP="00F9467E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5D540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D6DA786" w14:textId="77777777" w:rsidR="00F9467E" w:rsidRDefault="00F9467E" w:rsidP="00F9467E">
            <w:pPr>
              <w:jc w:val="center"/>
            </w:pPr>
          </w:p>
        </w:tc>
      </w:tr>
      <w:tr w:rsidR="00F9467E" w:rsidRPr="003B5625" w14:paraId="4CB556B2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1D6F49A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E7284F9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Komunikaty tekstowe i dźwiękowe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6413CF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58AD64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10089DA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590E6D3A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3CBD715" w14:textId="77777777" w:rsidR="00F9467E" w:rsidRDefault="00F9467E" w:rsidP="00801B89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073A77" w14:textId="77777777" w:rsidR="00F9467E" w:rsidRPr="00801B89" w:rsidRDefault="00F9467E" w:rsidP="00F9467E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801B8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Monitorowanie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5AA80C" w14:textId="77777777" w:rsidR="00F9467E" w:rsidRDefault="00F9467E" w:rsidP="00F9467E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ED8C6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A304686" w14:textId="77777777" w:rsidR="00F9467E" w:rsidRDefault="00F9467E" w:rsidP="00F9467E">
            <w:pPr>
              <w:jc w:val="center"/>
            </w:pPr>
          </w:p>
        </w:tc>
      </w:tr>
      <w:tr w:rsidR="00F9467E" w:rsidRPr="003B5625" w14:paraId="4D9283AD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9812F27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FA9FEC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Monitorowanie min. 3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D5CF6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82F591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139046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A65E49D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8D2712C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C4C58FD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Jednoczesne wyświetlanie do 3 krzywych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E97A2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0C04C2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11F5753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52630447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005697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206CCDA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Detekcja arytmii – min. 8 zaburzeń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ED938D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423F3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A802D9E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B5A8892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BA7F7A0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5D39B2E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pomiaru częstości pracy serca (HR) w zakresie min. 20 – 300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bpm</w:t>
            </w:r>
            <w:proofErr w:type="spellEnd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F4F653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9A93FB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E2C0F7A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2CD7E0A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B362D4C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747196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Wzmocnienie zapisu EKG w zakresie min. 0,25 - 4,0 cm /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mV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364B13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EB11F6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1CE017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61DD19FB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0691B81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50DD7C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Rejestrator EKG o szerokości wydruku min. 50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4DABAC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BFC63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62418EC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40B9B7AC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3AA2F3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8A2C47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Szybkość wydruku min. 25 mm / </w:t>
            </w:r>
            <w:proofErr w:type="spellStart"/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sek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D17E20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E085C4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87878A8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4184B509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FC81807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4E9684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drukowania zapisu EKG w czasie rzeczywistym i z opóźnieniem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114D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B9D34C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DEBFE39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59E0FDD6" w14:textId="77777777" w:rsidTr="0055692B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B21FC6E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DDB97E" w14:textId="77777777" w:rsidR="00F9467E" w:rsidRPr="0055692B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55692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Jednoczesny wydruk do 2 krzywych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21CCB9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B7A6A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1815686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72B96855" w14:textId="77777777" w:rsidTr="002F474B">
        <w:trPr>
          <w:gridAfter w:val="1"/>
          <w:wAfter w:w="8" w:type="dxa"/>
          <w:cantSplit/>
          <w:trHeight w:hRule="exact" w:val="27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76EC90" w14:textId="77777777" w:rsidR="00F9467E" w:rsidRDefault="00F9467E" w:rsidP="00801B89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5E0BE2" w14:textId="77777777" w:rsidR="00F9467E" w:rsidRPr="00806609" w:rsidRDefault="00F9467E" w:rsidP="00F9467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85A50">
              <w:rPr>
                <w:rFonts w:ascii="Arial" w:hAnsi="Arial" w:cs="Arial"/>
                <w:b/>
                <w:bCs/>
                <w:sz w:val="18"/>
                <w:szCs w:val="20"/>
              </w:rPr>
              <w:t>Akcesoria pomiarowe i wyposażenie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FAA016" w14:textId="77777777" w:rsidR="00F9467E" w:rsidRDefault="00F9467E" w:rsidP="00F9467E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DC54AB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EA8F485" w14:textId="77777777" w:rsidR="00F9467E" w:rsidRDefault="00F9467E" w:rsidP="00F9467E">
            <w:pPr>
              <w:jc w:val="center"/>
            </w:pPr>
          </w:p>
        </w:tc>
      </w:tr>
      <w:tr w:rsidR="00F9467E" w:rsidRPr="003B5625" w14:paraId="1A15A7A5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DE472CC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14E7EE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Wielorazowe łyżki </w:t>
            </w:r>
            <w:proofErr w:type="spellStart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defibrylacyjne</w:t>
            </w:r>
            <w:proofErr w:type="spellEnd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dla dorosłych i dzieci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127DE9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5356D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08F7204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4C77139" w14:textId="77777777" w:rsidTr="006B476A">
        <w:trPr>
          <w:gridAfter w:val="1"/>
          <w:wAfter w:w="8" w:type="dxa"/>
          <w:cantSplit/>
          <w:trHeight w:hRule="exact" w:val="61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BCD3484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648D8D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przewód połączeniowy jednorazowych wielofunkcyjnych elektrod</w:t>
            </w:r>
            <w:r w:rsid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971113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76B7E2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979127E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1BFC8161" w14:textId="77777777" w:rsidTr="00F9467E">
        <w:trPr>
          <w:gridAfter w:val="1"/>
          <w:wAfter w:w="8" w:type="dxa"/>
          <w:cantSplit/>
          <w:trHeight w:hRule="exact" w:val="58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4F5E83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E9BA62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przewód zbiorczy EKG umożliwiający podłączenie zestawu trzech przewodów elektrod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FFF91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1C3FD5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DC9A645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ACCB213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FC37B0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F11F6C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zestaw trzech przewodów elektrod EKG, zaciskowe mocowanie elektrod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4F4CD4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430547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22E71B3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476A" w:rsidRPr="003B5625" w14:paraId="38BD7EDD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9D858C5" w14:textId="77777777" w:rsidR="006B476A" w:rsidRDefault="006B476A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D25D8C" w14:textId="77777777" w:rsidR="006B476A" w:rsidRPr="00F9467E" w:rsidRDefault="006B476A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</w:t>
            </w:r>
            <w:r w:rsidRP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ielofunkcyjne elektrody </w:t>
            </w:r>
            <w:proofErr w:type="spellStart"/>
            <w:r w:rsidRP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defibrylacyjno</w:t>
            </w:r>
            <w:proofErr w:type="spellEnd"/>
            <w:r w:rsidRP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-stymulacyjne (3 szt.)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5BB7DA" w14:textId="4E69B6CA" w:rsidR="006B476A" w:rsidRPr="001A5480" w:rsidRDefault="007F4F2E" w:rsidP="00F9467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A8E090" w14:textId="77777777" w:rsidR="006B476A" w:rsidRPr="003B5625" w:rsidRDefault="006B476A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EBBE141" w14:textId="4B09A834" w:rsidR="006B476A" w:rsidRPr="00D63481" w:rsidRDefault="007F4F2E" w:rsidP="00F9467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4379A1FA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8B8AEB0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127DF0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Akumulator </w:t>
            </w:r>
            <w:proofErr w:type="spellStart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litowo</w:t>
            </w:r>
            <w:proofErr w:type="spellEnd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-jonowy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63E86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496874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23918CF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2F755EA5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C47D96D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6CE9C3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Zaczep do mocowania na poręczy łóżka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50BC65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5877BC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CF649AE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51B85396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4BCAFE4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B49067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Paski mocujące przewody i akcesoria pomiarowe</w:t>
            </w:r>
            <w:r w:rsid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( 2 szt. 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147956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7FC1BD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F386646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1AD4D789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6B7843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F162DA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Papier rejestracyjny</w:t>
            </w:r>
            <w:r w:rsidR="006B476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( 4 szt.)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6A2E19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7733F3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B10B3F8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AD22821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25D5D36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CDD489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Przewód synchronizacyjny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5F3F3F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A2590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24FCF58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1AC0" w:rsidRPr="003B5625" w14:paraId="14EF0C35" w14:textId="77777777" w:rsidTr="00B45DA1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B5A4691" w14:textId="77777777" w:rsidR="00551AC0" w:rsidRDefault="00551AC0" w:rsidP="00551A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51F494" w14:textId="77777777" w:rsidR="00551AC0" w:rsidRPr="00551AC0" w:rsidRDefault="00551AC0" w:rsidP="00F9467E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551AC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Dodatkowe wymagania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20ABAF" w14:textId="77777777" w:rsidR="00551AC0" w:rsidRPr="001A5480" w:rsidRDefault="00551AC0" w:rsidP="00F9467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670ADB" w14:textId="77777777" w:rsidR="00551AC0" w:rsidRPr="003B5625" w:rsidRDefault="00551AC0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C182278" w14:textId="77777777" w:rsidR="00551AC0" w:rsidRPr="00D63481" w:rsidRDefault="00551AC0" w:rsidP="00F9467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F9467E" w:rsidRPr="003B5625" w14:paraId="617D8A9D" w14:textId="77777777" w:rsidTr="00F9467E">
        <w:trPr>
          <w:gridAfter w:val="1"/>
          <w:wAfter w:w="8" w:type="dxa"/>
          <w:cantSplit/>
          <w:trHeight w:hRule="exact" w:val="58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1B40B0D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18CDCA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Przycisk kategorii pacjenta umieszczony na panelu czołowym umożliwiający szybką zmianę progów alarmowych monitorowanych parametrów w zależności od wybranej kategorii wiekowej </w:t>
            </w: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ab/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9BA928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B53726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A11A1EC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0ACEA40E" w14:textId="77777777" w:rsidTr="00F9467E">
        <w:trPr>
          <w:gridAfter w:val="1"/>
          <w:wAfter w:w="8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3B8580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7D3886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przeglądania automatycznie rejestrowanych trendów mierzonych parametrów z min. 8 h monitorowania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E28E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A4C112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E8FB991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3ACF88C7" w14:textId="77777777" w:rsidTr="00F9467E">
        <w:trPr>
          <w:gridAfter w:val="1"/>
          <w:wAfter w:w="8" w:type="dxa"/>
          <w:cantSplit/>
          <w:trHeight w:hRule="exact" w:val="56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4785F4A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EC6830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rozbudowy o monitorowanie saturacji (SpO2), poziomu dwutlenku węgla (CO2), pomiar nieinwazyjnego ciśnienia tętniczego krwi (</w:t>
            </w:r>
            <w:proofErr w:type="spellStart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), przezskórną stymulację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65A5CB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964AF8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EC6C710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9467E" w:rsidRPr="003B5625" w14:paraId="227B7EB2" w14:textId="77777777" w:rsidTr="00F2750C">
        <w:trPr>
          <w:gridAfter w:val="1"/>
          <w:wAfter w:w="8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6BF1D93" w14:textId="77777777" w:rsidR="00F9467E" w:rsidRDefault="00F9467E" w:rsidP="00F9467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DE5DBB" w14:textId="77777777" w:rsidR="00F9467E" w:rsidRPr="00F9467E" w:rsidRDefault="00F9467E" w:rsidP="00F9467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9467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Urządzenie wyposażone w gniazda: USB, LAN, wyjściowego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BE93CA" w14:textId="77777777" w:rsidR="00F9467E" w:rsidRDefault="00F9467E" w:rsidP="00F9467E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38A9D0" w14:textId="77777777" w:rsidR="00F9467E" w:rsidRPr="003B5625" w:rsidRDefault="00F9467E" w:rsidP="00F9467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BD76CF3" w14:textId="77777777" w:rsidR="00F9467E" w:rsidRDefault="00F9467E" w:rsidP="00F9467E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43408" w14:paraId="138A6E82" w14:textId="77777777" w:rsidTr="0055692B">
        <w:trPr>
          <w:cantSplit/>
          <w:trHeight w:val="343"/>
          <w:jc w:val="center"/>
        </w:trPr>
        <w:tc>
          <w:tcPr>
            <w:tcW w:w="1557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76B83306" w14:textId="77777777" w:rsidR="00843408" w:rsidRPr="00B40354" w:rsidRDefault="00843408" w:rsidP="00843408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551AC0" w14:paraId="40251EF2" w14:textId="77777777" w:rsidTr="00551AC0">
        <w:trPr>
          <w:gridAfter w:val="1"/>
          <w:wAfter w:w="8" w:type="dxa"/>
          <w:cantSplit/>
          <w:trHeight w:val="33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BE387C" w14:textId="77777777" w:rsidR="00551AC0" w:rsidRDefault="00551AC0" w:rsidP="00551AC0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89BCEB" w14:textId="4E98F04D" w:rsidR="00551AC0" w:rsidRPr="00551AC0" w:rsidRDefault="00551AC0" w:rsidP="00551AC0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Okres gwarancji na dostarczaną aparaturę medyczną - min. </w:t>
            </w:r>
            <w:r w:rsidR="00A968DB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24</w:t>
            </w: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mies</w:t>
            </w:r>
            <w:r w:rsidR="00A968DB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iące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B217557" w14:textId="77777777" w:rsidR="00551AC0" w:rsidRPr="001252D2" w:rsidRDefault="00551AC0" w:rsidP="00551AC0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 w:rsidRPr="00A968D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9F500B" w14:textId="77777777" w:rsidR="00A968DB" w:rsidRDefault="00A968DB" w:rsidP="00551AC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 xml:space="preserve">Okres gwarancji wynoszący </w:t>
            </w:r>
            <w:r w:rsidRPr="00A968DB">
              <w:rPr>
                <w:rFonts w:ascii="Arial Narrow" w:hAnsi="Arial Narrow" w:cstheme="minorHAnsi"/>
                <w:sz w:val="20"/>
                <w:szCs w:val="20"/>
              </w:rPr>
              <w:t xml:space="preserve">24 </w:t>
            </w:r>
            <w:r w:rsidRPr="00A968DB">
              <w:rPr>
                <w:rFonts w:ascii="Arial Narrow" w:hAnsi="Arial Narrow" w:cstheme="minorHAnsi"/>
                <w:sz w:val="20"/>
                <w:szCs w:val="20"/>
              </w:rPr>
              <w:t>miesi</w:t>
            </w:r>
            <w:r w:rsidRPr="00A968DB">
              <w:rPr>
                <w:rFonts w:ascii="Arial Narrow" w:hAnsi="Arial Narrow" w:cstheme="minorHAnsi"/>
                <w:sz w:val="20"/>
                <w:szCs w:val="20"/>
              </w:rPr>
              <w:t>ące</w:t>
            </w:r>
            <w:r w:rsidRPr="00A968DB">
              <w:rPr>
                <w:rFonts w:ascii="Arial Narrow" w:hAnsi="Arial Narrow" w:cstheme="minorHAnsi"/>
                <w:sz w:val="20"/>
                <w:szCs w:val="20"/>
              </w:rPr>
              <w:t xml:space="preserve">   -    0 pkt.</w:t>
            </w:r>
          </w:p>
          <w:p w14:paraId="429D858D" w14:textId="77777777" w:rsidR="00A968DB" w:rsidRDefault="00A968DB" w:rsidP="00551AC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30 miesięcy   -    5 pkt.</w:t>
            </w:r>
          </w:p>
          <w:p w14:paraId="3D9F48A6" w14:textId="1DA79F78" w:rsidR="00551AC0" w:rsidRPr="00A968DB" w:rsidRDefault="00A968DB" w:rsidP="00551AC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36 miesięcy   -    10 pkt.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2B2CB11" w14:textId="77777777" w:rsidR="00551AC0" w:rsidRPr="005953E6" w:rsidRDefault="00551AC0" w:rsidP="00551AC0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1AC0" w14:paraId="05508305" w14:textId="77777777" w:rsidTr="00551AC0">
        <w:trPr>
          <w:gridAfter w:val="1"/>
          <w:wAfter w:w="8" w:type="dxa"/>
          <w:cantSplit/>
          <w:trHeight w:val="28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B210699" w14:textId="77777777" w:rsidR="00551AC0" w:rsidRDefault="00551AC0" w:rsidP="00551AC0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070FDE" w14:textId="77777777" w:rsidR="00551AC0" w:rsidRPr="00551AC0" w:rsidRDefault="00551AC0" w:rsidP="00551AC0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Okres gwarancji na akumulator - min. 24 miesięcy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2F8B441" w14:textId="77777777" w:rsidR="00551AC0" w:rsidRPr="001252D2" w:rsidRDefault="00551AC0" w:rsidP="00551AC0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 w:rsidRPr="00A968D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27FE26" w14:textId="77777777" w:rsidR="00551AC0" w:rsidRDefault="00551AC0" w:rsidP="00551AC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B4DDE28" w14:textId="77777777" w:rsidR="00551AC0" w:rsidRPr="002C151A" w:rsidRDefault="00551AC0" w:rsidP="00551AC0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551AC0" w14:paraId="450A694D" w14:textId="77777777" w:rsidTr="004541BB">
        <w:trPr>
          <w:gridAfter w:val="1"/>
          <w:wAfter w:w="8" w:type="dxa"/>
          <w:cantSplit/>
          <w:trHeight w:val="27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CBF0C29" w14:textId="77777777" w:rsidR="00551AC0" w:rsidRDefault="00551AC0" w:rsidP="00551AC0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8428DAF" w14:textId="77777777" w:rsidR="00551AC0" w:rsidRPr="00551AC0" w:rsidRDefault="00551AC0" w:rsidP="00551AC0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Okres gwarancji na akcesoria pomiarowe - min. 12 miesięcy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C42581A" w14:textId="77777777" w:rsidR="00551AC0" w:rsidRPr="001252D2" w:rsidRDefault="00551AC0" w:rsidP="00551AC0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 w:rsidRPr="00A968D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3ABC01" w14:textId="77777777" w:rsidR="00551AC0" w:rsidRDefault="00551AC0" w:rsidP="00551AC0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04B550B" w14:textId="77777777" w:rsidR="00551AC0" w:rsidRPr="002C151A" w:rsidRDefault="00551AC0" w:rsidP="00551AC0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F05AD9" w14:paraId="03DB2E9A" w14:textId="77777777" w:rsidTr="0055692B">
        <w:trPr>
          <w:gridAfter w:val="1"/>
          <w:wAfter w:w="8" w:type="dxa"/>
          <w:cantSplit/>
          <w:trHeight w:val="3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B7694CD" w14:textId="77777777" w:rsidR="00F05AD9" w:rsidRDefault="00F05AD9" w:rsidP="00F05AD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37508B" w14:textId="77777777" w:rsidR="00F05AD9" w:rsidRPr="008B127A" w:rsidRDefault="00F05AD9" w:rsidP="00F05AD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819B6B2" w14:textId="77777777" w:rsidR="00F05AD9" w:rsidRDefault="00F05AD9" w:rsidP="00F05AD9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82881B" w14:textId="77777777" w:rsidR="00F05AD9" w:rsidRDefault="00F05AD9" w:rsidP="00F05AD9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3AC4B8E" w14:textId="77777777" w:rsidR="00F05AD9" w:rsidRPr="002C151A" w:rsidRDefault="00F05AD9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14:paraId="205BCFB5" w14:textId="77777777" w:rsidTr="0055692B">
        <w:trPr>
          <w:gridAfter w:val="1"/>
          <w:wAfter w:w="8" w:type="dxa"/>
          <w:cantSplit/>
          <w:trHeight w:val="3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0C4D7B1" w14:textId="77777777"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9348C9" w14:textId="77777777" w:rsidR="002C151A" w:rsidRPr="008B127A" w:rsidRDefault="002C151A" w:rsidP="002C151A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14:paraId="2F5C3CA9" w14:textId="77777777" w:rsidR="002C151A" w:rsidRPr="008B127A" w:rsidRDefault="002C151A" w:rsidP="002C151A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8FD99E" w14:textId="77777777" w:rsidR="002C151A" w:rsidRDefault="002C151A" w:rsidP="007F4F2E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9C3B0C" w14:textId="77777777"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991FB1F" w14:textId="77777777"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14:paraId="32CE0155" w14:textId="77777777" w:rsidTr="0055692B">
        <w:trPr>
          <w:gridAfter w:val="1"/>
          <w:wAfter w:w="8" w:type="dxa"/>
          <w:cantSplit/>
          <w:trHeight w:val="1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D3C2313" w14:textId="77777777"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1A8552" w14:textId="77777777" w:rsidR="004006A3" w:rsidRPr="008B127A" w:rsidRDefault="004006A3" w:rsidP="005D10E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</w:t>
            </w:r>
          </w:p>
          <w:p w14:paraId="1F79402E" w14:textId="77777777" w:rsidR="004006A3" w:rsidRPr="008B127A" w:rsidRDefault="004006A3" w:rsidP="005D10E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 zgodnie z wymaganiami/zaleceniami producenta, potwierdzane wpisem w raporcie</w:t>
            </w:r>
          </w:p>
          <w:p w14:paraId="099FF0B1" w14:textId="77777777" w:rsidR="0030013E" w:rsidRPr="005D10E2" w:rsidRDefault="004006A3" w:rsidP="005D10E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serwisowym. </w:t>
            </w:r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Koszty dojazdu serwisu do i z miejsca użytkowania lub przewóz uszkodzonego</w:t>
            </w:r>
          </w:p>
          <w:p w14:paraId="57E170D2" w14:textId="77777777" w:rsidR="0030013E" w:rsidRPr="008B127A" w:rsidRDefault="002C151A" w:rsidP="005D10E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sprzętu medycznego do i po naprawie w okresie trwania gwarancji obciążają Wykonawcę</w:t>
            </w:r>
            <w:r w:rsidR="0030013E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7EB1FCCE" w14:textId="77777777" w:rsidR="002C151A" w:rsidRPr="005D10E2" w:rsidRDefault="0030013E" w:rsidP="005D10E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Należy p</w:t>
            </w:r>
            <w:r w:rsidR="002C151A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D3C66D8" w14:textId="77777777" w:rsidR="002C151A" w:rsidRDefault="002C151A" w:rsidP="0030013E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  <w:r w:rsidR="0030013E">
              <w:rPr>
                <w:rFonts w:ascii="Arial Narrow" w:hAnsi="Arial Narrow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42379F" w14:textId="77777777"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45CAFB8" w14:textId="77777777"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14:paraId="3BF26763" w14:textId="77777777" w:rsidTr="0055692B">
        <w:trPr>
          <w:gridAfter w:val="1"/>
          <w:wAfter w:w="8" w:type="dxa"/>
          <w:cantSplit/>
          <w:trHeight w:val="41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415EB67" w14:textId="77777777"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7F499DE" w14:textId="77777777" w:rsidR="002C151A" w:rsidRPr="008B127A" w:rsidRDefault="002C151A" w:rsidP="002C151A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DBFD67A" w14:textId="77777777" w:rsidR="002C151A" w:rsidRDefault="002C151A" w:rsidP="003D3798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  <w:r w:rsidR="003D3798">
              <w:rPr>
                <w:rFonts w:ascii="Arial Narrow" w:hAnsi="Arial Narrow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93F7D6" w14:textId="77777777" w:rsidR="002C151A" w:rsidRDefault="002C151A" w:rsidP="002C151A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E97ADC7" w14:textId="77777777"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C151A" w14:paraId="3AE7BCED" w14:textId="77777777" w:rsidTr="0055692B">
        <w:trPr>
          <w:gridAfter w:val="1"/>
          <w:wAfter w:w="8" w:type="dxa"/>
          <w:cantSplit/>
          <w:trHeight w:val="532"/>
          <w:jc w:val="center"/>
        </w:trPr>
        <w:tc>
          <w:tcPr>
            <w:tcW w:w="106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D750E5D" w14:textId="77777777" w:rsidR="002C151A" w:rsidRDefault="002C151A" w:rsidP="002C151A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B4F7F9" w14:textId="77777777" w:rsidR="0030013E" w:rsidRPr="008B127A" w:rsidRDefault="002C151A" w:rsidP="002C151A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Bezpłatne szkolenie personelu w zakresie eksploatacji i obsługi urządzenia, </w:t>
            </w:r>
            <w:r w:rsidR="0030013E"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przeprowadzone</w:t>
            </w:r>
          </w:p>
          <w:p w14:paraId="2F9A04C4" w14:textId="77777777" w:rsidR="002C151A" w:rsidRPr="008B127A" w:rsidRDefault="002C151A" w:rsidP="002C151A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B5B00A" w14:textId="77777777" w:rsidR="002C151A" w:rsidRDefault="002C151A" w:rsidP="007F4F2E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2F4B7F" w14:textId="77777777" w:rsidR="002C151A" w:rsidRDefault="002C151A" w:rsidP="002C151A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4701523" w14:textId="77777777" w:rsidR="002C151A" w:rsidRPr="002C151A" w:rsidRDefault="002C151A" w:rsidP="002C151A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14:paraId="6747A870" w14:textId="77777777" w:rsidR="00840100" w:rsidRPr="007F4F2E" w:rsidRDefault="00620D3F" w:rsidP="00840100">
      <w:pPr>
        <w:pStyle w:val="Legenda"/>
        <w:spacing w:before="0" w:after="0"/>
        <w:rPr>
          <w:rFonts w:ascii="Arial Narrow" w:hAnsi="Arial Narrow"/>
          <w:sz w:val="20"/>
          <w:szCs w:val="20"/>
          <w:lang w:eastAsia="zh-CN"/>
        </w:rPr>
      </w:pPr>
      <w:r w:rsidRPr="007F4F2E">
        <w:rPr>
          <w:rFonts w:ascii="Arial Narrow" w:hAnsi="Arial Narrow"/>
          <w:sz w:val="20"/>
          <w:szCs w:val="20"/>
          <w:lang w:eastAsia="zh-CN"/>
        </w:rPr>
        <w:t>*wypełnia Wykonawca</w:t>
      </w:r>
    </w:p>
    <w:p w14:paraId="4315B072" w14:textId="77777777" w:rsidR="00840100" w:rsidRPr="007F4F2E" w:rsidRDefault="00620D3F" w:rsidP="00840100">
      <w:pPr>
        <w:pStyle w:val="Legenda"/>
        <w:spacing w:before="0" w:after="0"/>
        <w:rPr>
          <w:rFonts w:ascii="Arial Narrow" w:hAnsi="Arial Narrow"/>
          <w:sz w:val="20"/>
          <w:szCs w:val="20"/>
          <w:lang w:eastAsia="zh-CN"/>
        </w:rPr>
      </w:pPr>
      <w:r w:rsidRPr="007F4F2E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14:paraId="321EE480" w14:textId="77777777" w:rsidR="00434185" w:rsidRPr="007F4F2E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Oświadczamy, że:</w:t>
      </w:r>
    </w:p>
    <w:p w14:paraId="6630C93B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14:paraId="78A4C841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14:paraId="64A34E10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14:paraId="67F69DBE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14:paraId="7B0E6B5F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14:paraId="733A042F" w14:textId="77777777" w:rsidR="00434185" w:rsidRPr="007F4F2E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ostatni przegląd w ostatnim miesiącu gwarancji</w:t>
      </w:r>
      <w:r w:rsidR="00223141" w:rsidRPr="007F4F2E">
        <w:rPr>
          <w:rFonts w:ascii="Arial Narrow" w:hAnsi="Arial Narrow"/>
          <w:sz w:val="20"/>
          <w:szCs w:val="20"/>
        </w:rPr>
        <w:t xml:space="preserve">  </w:t>
      </w:r>
    </w:p>
    <w:p w14:paraId="13BF75D7" w14:textId="77777777" w:rsidR="00840100" w:rsidRPr="007F4F2E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7F4F2E">
        <w:rPr>
          <w:rFonts w:ascii="Arial Narrow" w:hAnsi="Arial Narrow"/>
          <w:sz w:val="20"/>
          <w:szCs w:val="20"/>
        </w:rPr>
        <w:t>inne</w:t>
      </w:r>
      <w:r w:rsidR="003D3798" w:rsidRPr="007F4F2E">
        <w:rPr>
          <w:rFonts w:ascii="Arial Narrow" w:hAnsi="Arial Narrow"/>
          <w:sz w:val="20"/>
          <w:szCs w:val="20"/>
        </w:rPr>
        <w:t xml:space="preserve">: </w:t>
      </w:r>
      <w:r w:rsidRPr="007F4F2E">
        <w:rPr>
          <w:rFonts w:ascii="Arial Narrow" w:hAnsi="Arial Narrow"/>
          <w:sz w:val="20"/>
          <w:szCs w:val="20"/>
        </w:rPr>
        <w:t xml:space="preserve"> </w:t>
      </w:r>
      <w:r w:rsidR="003D3798" w:rsidRPr="007F4F2E">
        <w:rPr>
          <w:rFonts w:ascii="Arial Narrow" w:hAnsi="Arial Narrow"/>
          <w:sz w:val="20"/>
          <w:szCs w:val="20"/>
        </w:rPr>
        <w:t>w ostatnim miesiącu gwarancji</w:t>
      </w:r>
      <w:r w:rsidR="003D3798" w:rsidRPr="007F4F2E">
        <w:rPr>
          <w:rFonts w:ascii="Arial Narrow" w:hAnsi="Arial Narrow"/>
          <w:b/>
          <w:sz w:val="20"/>
          <w:szCs w:val="20"/>
        </w:rPr>
        <w:t xml:space="preserve"> </w:t>
      </w:r>
      <w:r w:rsidR="00251B97" w:rsidRPr="007F4F2E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7F4F2E">
        <w:rPr>
          <w:rFonts w:ascii="Arial Narrow" w:hAnsi="Arial Narrow"/>
          <w:sz w:val="20"/>
          <w:szCs w:val="20"/>
        </w:rPr>
        <w:t xml:space="preserve">(jeśli dotyczy) </w:t>
      </w:r>
    </w:p>
    <w:p w14:paraId="4A7AA844" w14:textId="15E15128" w:rsidR="004653F8" w:rsidRPr="004653F8" w:rsidRDefault="00A968DB" w:rsidP="00840100">
      <w:pPr>
        <w:jc w:val="right"/>
        <w:rPr>
          <w:rFonts w:ascii="Arial Narrow" w:hAnsi="Arial Narrow"/>
          <w:sz w:val="20"/>
          <w:szCs w:val="20"/>
        </w:rPr>
      </w:pPr>
      <w:bookmarkStart w:id="1" w:name="_Hlk200015115"/>
      <w:r>
        <w:rPr>
          <w:rFonts w:ascii="Arial Narrow" w:hAnsi="Arial Narrow"/>
          <w:sz w:val="20"/>
          <w:szCs w:val="20"/>
        </w:rPr>
        <w:t>podpis kwalifikowany</w:t>
      </w:r>
      <w:bookmarkEnd w:id="1"/>
    </w:p>
    <w:sectPr w:rsidR="004653F8" w:rsidRPr="004653F8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A9D6" w14:textId="77777777" w:rsidR="00DE3E4E" w:rsidRDefault="00DE3E4E">
      <w:r>
        <w:separator/>
      </w:r>
    </w:p>
  </w:endnote>
  <w:endnote w:type="continuationSeparator" w:id="0">
    <w:p w14:paraId="18B9A3E3" w14:textId="77777777" w:rsidR="00DE3E4E" w:rsidRDefault="00DE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E205" w14:textId="77777777" w:rsidR="00434185" w:rsidRDefault="00A30CE0">
    <w:pPr>
      <w:pStyle w:val="Stopka"/>
      <w:jc w:val="center"/>
    </w:pPr>
    <w:r>
      <w:rPr>
        <w:noProof/>
      </w:rPr>
      <w:drawing>
        <wp:inline distT="0" distB="0" distL="0" distR="0" wp14:anchorId="68DEFE73" wp14:editId="4DD46A9A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5314" w14:textId="77777777" w:rsidR="00DE3E4E" w:rsidRDefault="00DE3E4E">
      <w:r>
        <w:separator/>
      </w:r>
    </w:p>
  </w:footnote>
  <w:footnote w:type="continuationSeparator" w:id="0">
    <w:p w14:paraId="316675AF" w14:textId="77777777" w:rsidR="00DE3E4E" w:rsidRDefault="00DE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F0866"/>
    <w:multiLevelType w:val="multilevel"/>
    <w:tmpl w:val="DEBC59D4"/>
    <w:lvl w:ilvl="0">
      <w:start w:val="1"/>
      <w:numFmt w:val="bullet"/>
      <w:suff w:val="nothing"/>
      <w:lvlText w:val="•"/>
      <w:lvlJc w:val="left"/>
      <w:pPr>
        <w:tabs>
          <w:tab w:val="num" w:pos="0"/>
        </w:tabs>
        <w:ind w:left="132" w:hanging="132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2880"/>
        </w:tabs>
        <w:ind w:left="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2880"/>
        </w:tabs>
        <w:ind w:left="1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26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880"/>
        </w:tabs>
        <w:ind w:left="32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3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4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2880"/>
        </w:tabs>
        <w:ind w:left="5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2" w15:restartNumberingAfterBreak="0">
    <w:nsid w:val="455509D5"/>
    <w:multiLevelType w:val="hybridMultilevel"/>
    <w:tmpl w:val="A3961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46E49"/>
    <w:multiLevelType w:val="hybridMultilevel"/>
    <w:tmpl w:val="0128C0EC"/>
    <w:lvl w:ilvl="0" w:tplc="2CC4C45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008166">
    <w:abstractNumId w:val="2"/>
  </w:num>
  <w:num w:numId="2" w16cid:durableId="888763704">
    <w:abstractNumId w:val="14"/>
  </w:num>
  <w:num w:numId="3" w16cid:durableId="1640912529">
    <w:abstractNumId w:val="7"/>
  </w:num>
  <w:num w:numId="4" w16cid:durableId="7558281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4756070">
    <w:abstractNumId w:val="10"/>
  </w:num>
  <w:num w:numId="6" w16cid:durableId="2017462584">
    <w:abstractNumId w:val="3"/>
  </w:num>
  <w:num w:numId="7" w16cid:durableId="558051197">
    <w:abstractNumId w:val="4"/>
  </w:num>
  <w:num w:numId="8" w16cid:durableId="1869755030">
    <w:abstractNumId w:val="0"/>
  </w:num>
  <w:num w:numId="9" w16cid:durableId="482702191">
    <w:abstractNumId w:val="6"/>
  </w:num>
  <w:num w:numId="10" w16cid:durableId="797646149">
    <w:abstractNumId w:val="8"/>
  </w:num>
  <w:num w:numId="11" w16cid:durableId="1370958226">
    <w:abstractNumId w:val="5"/>
  </w:num>
  <w:num w:numId="12" w16cid:durableId="1806777216">
    <w:abstractNumId w:val="1"/>
  </w:num>
  <w:num w:numId="13" w16cid:durableId="940993672">
    <w:abstractNumId w:val="15"/>
  </w:num>
  <w:num w:numId="14" w16cid:durableId="1710958311">
    <w:abstractNumId w:val="9"/>
  </w:num>
  <w:num w:numId="15" w16cid:durableId="1374378535">
    <w:abstractNumId w:val="11"/>
  </w:num>
  <w:num w:numId="16" w16cid:durableId="378634121">
    <w:abstractNumId w:val="12"/>
  </w:num>
  <w:num w:numId="17" w16cid:durableId="11467048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85"/>
    <w:rsid w:val="000017F1"/>
    <w:rsid w:val="000051B5"/>
    <w:rsid w:val="000102CE"/>
    <w:rsid w:val="00013F51"/>
    <w:rsid w:val="000242F1"/>
    <w:rsid w:val="000339A9"/>
    <w:rsid w:val="00035F77"/>
    <w:rsid w:val="000453B8"/>
    <w:rsid w:val="00045F38"/>
    <w:rsid w:val="00060048"/>
    <w:rsid w:val="00063465"/>
    <w:rsid w:val="00063D81"/>
    <w:rsid w:val="00085A50"/>
    <w:rsid w:val="00094FD7"/>
    <w:rsid w:val="00095974"/>
    <w:rsid w:val="00095B46"/>
    <w:rsid w:val="000B3F2A"/>
    <w:rsid w:val="000C5B93"/>
    <w:rsid w:val="000C6B12"/>
    <w:rsid w:val="000E4374"/>
    <w:rsid w:val="000E6E0A"/>
    <w:rsid w:val="000F2C0C"/>
    <w:rsid w:val="0012045E"/>
    <w:rsid w:val="001252D2"/>
    <w:rsid w:val="00127889"/>
    <w:rsid w:val="0013570D"/>
    <w:rsid w:val="00137356"/>
    <w:rsid w:val="00145682"/>
    <w:rsid w:val="0016493C"/>
    <w:rsid w:val="00166EB8"/>
    <w:rsid w:val="00180AF8"/>
    <w:rsid w:val="001859BA"/>
    <w:rsid w:val="001A0C4A"/>
    <w:rsid w:val="001A6386"/>
    <w:rsid w:val="001A65A7"/>
    <w:rsid w:val="001A6D2E"/>
    <w:rsid w:val="001B1A8F"/>
    <w:rsid w:val="001C3DAE"/>
    <w:rsid w:val="001C5A73"/>
    <w:rsid w:val="001D47A8"/>
    <w:rsid w:val="001D6737"/>
    <w:rsid w:val="0021034D"/>
    <w:rsid w:val="00217F80"/>
    <w:rsid w:val="00223141"/>
    <w:rsid w:val="00232016"/>
    <w:rsid w:val="00251B97"/>
    <w:rsid w:val="00255EF8"/>
    <w:rsid w:val="00261DB2"/>
    <w:rsid w:val="00272995"/>
    <w:rsid w:val="002A5DE1"/>
    <w:rsid w:val="002B7BE3"/>
    <w:rsid w:val="002C151A"/>
    <w:rsid w:val="002C6440"/>
    <w:rsid w:val="002D4FA6"/>
    <w:rsid w:val="002D706C"/>
    <w:rsid w:val="002F474B"/>
    <w:rsid w:val="002F4995"/>
    <w:rsid w:val="0030013E"/>
    <w:rsid w:val="00307202"/>
    <w:rsid w:val="003120F7"/>
    <w:rsid w:val="003151BC"/>
    <w:rsid w:val="0033623D"/>
    <w:rsid w:val="00343B11"/>
    <w:rsid w:val="0035347B"/>
    <w:rsid w:val="003665DA"/>
    <w:rsid w:val="00373BBF"/>
    <w:rsid w:val="003B2487"/>
    <w:rsid w:val="003B302F"/>
    <w:rsid w:val="003B4E92"/>
    <w:rsid w:val="003B5625"/>
    <w:rsid w:val="003C2FF7"/>
    <w:rsid w:val="003C4635"/>
    <w:rsid w:val="003D3798"/>
    <w:rsid w:val="003D4255"/>
    <w:rsid w:val="003F4475"/>
    <w:rsid w:val="003F7743"/>
    <w:rsid w:val="004006A3"/>
    <w:rsid w:val="00410B0C"/>
    <w:rsid w:val="00410BDB"/>
    <w:rsid w:val="00420D48"/>
    <w:rsid w:val="004221F2"/>
    <w:rsid w:val="00430722"/>
    <w:rsid w:val="00434185"/>
    <w:rsid w:val="00434F74"/>
    <w:rsid w:val="00437F70"/>
    <w:rsid w:val="004653F8"/>
    <w:rsid w:val="004719C3"/>
    <w:rsid w:val="004802F1"/>
    <w:rsid w:val="00481C9E"/>
    <w:rsid w:val="0049259F"/>
    <w:rsid w:val="00493EBA"/>
    <w:rsid w:val="004D11E2"/>
    <w:rsid w:val="004F015F"/>
    <w:rsid w:val="004F1295"/>
    <w:rsid w:val="004F4071"/>
    <w:rsid w:val="004F437E"/>
    <w:rsid w:val="0050628C"/>
    <w:rsid w:val="0051296C"/>
    <w:rsid w:val="00513371"/>
    <w:rsid w:val="00515608"/>
    <w:rsid w:val="005234BC"/>
    <w:rsid w:val="00551AC0"/>
    <w:rsid w:val="0055692B"/>
    <w:rsid w:val="00561815"/>
    <w:rsid w:val="00562CD8"/>
    <w:rsid w:val="005716C2"/>
    <w:rsid w:val="0058043C"/>
    <w:rsid w:val="00583196"/>
    <w:rsid w:val="005953E6"/>
    <w:rsid w:val="005B5B3D"/>
    <w:rsid w:val="005D10E2"/>
    <w:rsid w:val="005D111F"/>
    <w:rsid w:val="005D3225"/>
    <w:rsid w:val="005E04F4"/>
    <w:rsid w:val="005F67C7"/>
    <w:rsid w:val="00604A5A"/>
    <w:rsid w:val="00620D3F"/>
    <w:rsid w:val="0065729A"/>
    <w:rsid w:val="00660C12"/>
    <w:rsid w:val="00663C35"/>
    <w:rsid w:val="00671171"/>
    <w:rsid w:val="00671549"/>
    <w:rsid w:val="00675ED3"/>
    <w:rsid w:val="006904F9"/>
    <w:rsid w:val="006A2E65"/>
    <w:rsid w:val="006A6F92"/>
    <w:rsid w:val="006B2250"/>
    <w:rsid w:val="006B28D1"/>
    <w:rsid w:val="006B4492"/>
    <w:rsid w:val="006B476A"/>
    <w:rsid w:val="006D1596"/>
    <w:rsid w:val="006D6EF0"/>
    <w:rsid w:val="006F059C"/>
    <w:rsid w:val="007052EB"/>
    <w:rsid w:val="0071059E"/>
    <w:rsid w:val="00733499"/>
    <w:rsid w:val="00734414"/>
    <w:rsid w:val="00780524"/>
    <w:rsid w:val="007A3DDE"/>
    <w:rsid w:val="007B0CC5"/>
    <w:rsid w:val="007B5626"/>
    <w:rsid w:val="007B736A"/>
    <w:rsid w:val="007D4A4E"/>
    <w:rsid w:val="007F4F2E"/>
    <w:rsid w:val="00801B89"/>
    <w:rsid w:val="0080244A"/>
    <w:rsid w:val="008024F3"/>
    <w:rsid w:val="008058C5"/>
    <w:rsid w:val="00806587"/>
    <w:rsid w:val="00825ECA"/>
    <w:rsid w:val="00840100"/>
    <w:rsid w:val="00843408"/>
    <w:rsid w:val="00850F6A"/>
    <w:rsid w:val="00857D49"/>
    <w:rsid w:val="00871E59"/>
    <w:rsid w:val="00874B3B"/>
    <w:rsid w:val="00877BD7"/>
    <w:rsid w:val="008866F9"/>
    <w:rsid w:val="0089081F"/>
    <w:rsid w:val="00893401"/>
    <w:rsid w:val="008A73F8"/>
    <w:rsid w:val="008B127A"/>
    <w:rsid w:val="008C1FF6"/>
    <w:rsid w:val="008D370F"/>
    <w:rsid w:val="008E40B6"/>
    <w:rsid w:val="008F45BA"/>
    <w:rsid w:val="00900576"/>
    <w:rsid w:val="0090534D"/>
    <w:rsid w:val="00905C8D"/>
    <w:rsid w:val="00916DA8"/>
    <w:rsid w:val="0092278E"/>
    <w:rsid w:val="00922F86"/>
    <w:rsid w:val="009329D9"/>
    <w:rsid w:val="009361A3"/>
    <w:rsid w:val="0095489D"/>
    <w:rsid w:val="009749C6"/>
    <w:rsid w:val="00985475"/>
    <w:rsid w:val="009A177E"/>
    <w:rsid w:val="009B30D8"/>
    <w:rsid w:val="009B4EE2"/>
    <w:rsid w:val="009C5237"/>
    <w:rsid w:val="009D1713"/>
    <w:rsid w:val="009E19FD"/>
    <w:rsid w:val="009F54C3"/>
    <w:rsid w:val="00A00EB5"/>
    <w:rsid w:val="00A22F1E"/>
    <w:rsid w:val="00A30CE0"/>
    <w:rsid w:val="00A332EC"/>
    <w:rsid w:val="00A42C66"/>
    <w:rsid w:val="00A6668D"/>
    <w:rsid w:val="00A9182D"/>
    <w:rsid w:val="00A91CBE"/>
    <w:rsid w:val="00A94B12"/>
    <w:rsid w:val="00A968DB"/>
    <w:rsid w:val="00AB67D3"/>
    <w:rsid w:val="00B07246"/>
    <w:rsid w:val="00B112D2"/>
    <w:rsid w:val="00B22F33"/>
    <w:rsid w:val="00B27724"/>
    <w:rsid w:val="00B40354"/>
    <w:rsid w:val="00B40C64"/>
    <w:rsid w:val="00B4513A"/>
    <w:rsid w:val="00B506AA"/>
    <w:rsid w:val="00B64DAF"/>
    <w:rsid w:val="00B95711"/>
    <w:rsid w:val="00B967D6"/>
    <w:rsid w:val="00BA00F2"/>
    <w:rsid w:val="00BA7F84"/>
    <w:rsid w:val="00BC23BD"/>
    <w:rsid w:val="00BC383D"/>
    <w:rsid w:val="00BD7760"/>
    <w:rsid w:val="00BF7B67"/>
    <w:rsid w:val="00C011C7"/>
    <w:rsid w:val="00C06196"/>
    <w:rsid w:val="00C124A9"/>
    <w:rsid w:val="00C134A8"/>
    <w:rsid w:val="00C22944"/>
    <w:rsid w:val="00C553B9"/>
    <w:rsid w:val="00C64194"/>
    <w:rsid w:val="00C66878"/>
    <w:rsid w:val="00C76681"/>
    <w:rsid w:val="00C8450F"/>
    <w:rsid w:val="00CB397A"/>
    <w:rsid w:val="00CB4FBA"/>
    <w:rsid w:val="00CB774E"/>
    <w:rsid w:val="00CC1AC2"/>
    <w:rsid w:val="00CC30F2"/>
    <w:rsid w:val="00CC4A18"/>
    <w:rsid w:val="00CE35D7"/>
    <w:rsid w:val="00D119EA"/>
    <w:rsid w:val="00D202A7"/>
    <w:rsid w:val="00D341B3"/>
    <w:rsid w:val="00D34EDC"/>
    <w:rsid w:val="00D35804"/>
    <w:rsid w:val="00D37798"/>
    <w:rsid w:val="00D50872"/>
    <w:rsid w:val="00D9602B"/>
    <w:rsid w:val="00D97B79"/>
    <w:rsid w:val="00D97EFD"/>
    <w:rsid w:val="00DA05B5"/>
    <w:rsid w:val="00DC2529"/>
    <w:rsid w:val="00DC3082"/>
    <w:rsid w:val="00DC3FBB"/>
    <w:rsid w:val="00DC4FB5"/>
    <w:rsid w:val="00DD2917"/>
    <w:rsid w:val="00DD2EC8"/>
    <w:rsid w:val="00DE3E4E"/>
    <w:rsid w:val="00DF7F5D"/>
    <w:rsid w:val="00E0051F"/>
    <w:rsid w:val="00E136A6"/>
    <w:rsid w:val="00E14495"/>
    <w:rsid w:val="00E30FBB"/>
    <w:rsid w:val="00E519D5"/>
    <w:rsid w:val="00E75B2C"/>
    <w:rsid w:val="00E77122"/>
    <w:rsid w:val="00E91C59"/>
    <w:rsid w:val="00E95666"/>
    <w:rsid w:val="00EB0F39"/>
    <w:rsid w:val="00EB2573"/>
    <w:rsid w:val="00EB360A"/>
    <w:rsid w:val="00EB7777"/>
    <w:rsid w:val="00EC485B"/>
    <w:rsid w:val="00EC66A8"/>
    <w:rsid w:val="00ED1E3D"/>
    <w:rsid w:val="00ED2833"/>
    <w:rsid w:val="00ED3F3B"/>
    <w:rsid w:val="00EE1ECB"/>
    <w:rsid w:val="00EF7CCE"/>
    <w:rsid w:val="00EF7D5F"/>
    <w:rsid w:val="00F02EB5"/>
    <w:rsid w:val="00F05AD9"/>
    <w:rsid w:val="00F06A62"/>
    <w:rsid w:val="00F30BC2"/>
    <w:rsid w:val="00F34CC9"/>
    <w:rsid w:val="00F41928"/>
    <w:rsid w:val="00F55646"/>
    <w:rsid w:val="00F61EFB"/>
    <w:rsid w:val="00F824BC"/>
    <w:rsid w:val="00F9467E"/>
    <w:rsid w:val="00FB2EF1"/>
    <w:rsid w:val="00FD12B5"/>
    <w:rsid w:val="00FF5A3A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8DC0F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5692B"/>
    <w:pPr>
      <w:widowControl w:val="0"/>
      <w:suppressLineNumbers/>
    </w:pPr>
    <w:rPr>
      <w:rFonts w:eastAsia="Lucida Sans Unicode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2025-06-05T09:53:00Z</cp:lastPrinted>
  <dcterms:created xsi:type="dcterms:W3CDTF">2025-06-05T09:13:00Z</dcterms:created>
  <dcterms:modified xsi:type="dcterms:W3CDTF">2025-06-05T12:31:00Z</dcterms:modified>
  <dc:language>en-US</dc:language>
</cp:coreProperties>
</file>